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89DAE" w14:textId="77777777" w:rsidR="00D3306D" w:rsidRDefault="00EA3E84" w:rsidP="0089300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6992E9BF" wp14:editId="441E3C7F">
                <wp:simplePos x="0" y="0"/>
                <wp:positionH relativeFrom="column">
                  <wp:posOffset>2264054</wp:posOffset>
                </wp:positionH>
                <wp:positionV relativeFrom="paragraph">
                  <wp:posOffset>47550</wp:posOffset>
                </wp:positionV>
                <wp:extent cx="0" cy="1645919"/>
                <wp:effectExtent l="0" t="0" r="19050" b="12065"/>
                <wp:wrapNone/>
                <wp:docPr id="1" name="Straight Connector 1"/>
                <wp:cNvGraphicFramePr/>
                <a:graphic xmlns:a="http://schemas.openxmlformats.org/drawingml/2006/main">
                  <a:graphicData uri="http://schemas.microsoft.com/office/word/2010/wordprocessingShape">
                    <wps:wsp>
                      <wps:cNvCnPr/>
                      <wps:spPr>
                        <a:xfrm flipV="1">
                          <a:off x="0" y="0"/>
                          <a:ext cx="0" cy="164591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80257D" id="Straight Connector 1"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25pt,3.75pt" to="178.25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" strokecolor="black [3040]" strokeweight="1pt"/>
            </w:pict>
          </mc:Fallback>
        </mc:AlternateContent>
      </w:r>
      <w:r>
        <w:rPr>
          <w:sz w:val="24"/>
          <w:szCs w:val="24"/>
        </w:rPr>
        <w:t>RECORDED AT THE REQUEST OF:</w:t>
      </w:r>
      <w:r>
        <w:rPr>
          <w:sz w:val="24"/>
          <w:szCs w:val="24"/>
        </w:rPr>
        <w:tab/>
      </w:r>
    </w:p>
    <w:p w14:paraId="4155DCE0" w14:textId="77777777" w:rsidR="00893006" w:rsidRDefault="00EA3E84" w:rsidP="00893006">
      <w:pPr>
        <w:pStyle w:val="NoSpacing"/>
        <w:rPr>
          <w:sz w:val="24"/>
          <w:szCs w:val="24"/>
        </w:rPr>
      </w:pPr>
      <w:r>
        <w:rPr>
          <w:sz w:val="24"/>
          <w:szCs w:val="24"/>
        </w:rPr>
        <w:t>YUBA COUNTY DEPARTMENT</w:t>
      </w:r>
      <w:r w:rsidR="00893006">
        <w:rPr>
          <w:sz w:val="24"/>
          <w:szCs w:val="24"/>
        </w:rPr>
        <w:tab/>
      </w:r>
      <w:r>
        <w:rPr>
          <w:sz w:val="24"/>
          <w:szCs w:val="24"/>
        </w:rPr>
        <w:t xml:space="preserve">             </w:t>
      </w:r>
    </w:p>
    <w:p w14:paraId="1607595A" w14:textId="77777777" w:rsidR="00893006" w:rsidRDefault="00893006" w:rsidP="00893006">
      <w:pPr>
        <w:pStyle w:val="NoSpacing"/>
        <w:rPr>
          <w:sz w:val="24"/>
          <w:szCs w:val="24"/>
        </w:rPr>
      </w:pPr>
      <w:r>
        <w:rPr>
          <w:sz w:val="24"/>
          <w:szCs w:val="24"/>
        </w:rPr>
        <w:t>OF</w:t>
      </w:r>
      <w:r w:rsidR="00913B5B">
        <w:rPr>
          <w:sz w:val="24"/>
          <w:szCs w:val="24"/>
        </w:rPr>
        <w:t xml:space="preserve"> </w:t>
      </w:r>
      <w:r w:rsidR="00EA3E84">
        <w:rPr>
          <w:sz w:val="24"/>
          <w:szCs w:val="24"/>
        </w:rPr>
        <w:t>ENVIRONMENTAL HEALTH</w:t>
      </w:r>
    </w:p>
    <w:p w14:paraId="32FB96EE" w14:textId="77777777" w:rsidR="00893006" w:rsidRDefault="00EA3E84" w:rsidP="00893006">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78D9FC01" w14:textId="77777777" w:rsidR="00893006" w:rsidRDefault="00EA3E84" w:rsidP="00893006">
      <w:pPr>
        <w:pStyle w:val="NoSpacing"/>
        <w:rPr>
          <w:sz w:val="24"/>
          <w:szCs w:val="24"/>
        </w:rPr>
      </w:pPr>
      <w:r>
        <w:rPr>
          <w:sz w:val="24"/>
          <w:szCs w:val="24"/>
        </w:rPr>
        <w:t>RETURN TO:</w:t>
      </w:r>
      <w:r>
        <w:rPr>
          <w:sz w:val="24"/>
          <w:szCs w:val="24"/>
        </w:rPr>
        <w:tab/>
      </w:r>
      <w:r>
        <w:rPr>
          <w:sz w:val="24"/>
          <w:szCs w:val="24"/>
        </w:rPr>
        <w:tab/>
      </w:r>
      <w:r>
        <w:rPr>
          <w:sz w:val="24"/>
          <w:szCs w:val="24"/>
        </w:rPr>
        <w:tab/>
      </w:r>
      <w:r>
        <w:rPr>
          <w:sz w:val="24"/>
          <w:szCs w:val="24"/>
        </w:rPr>
        <w:tab/>
      </w:r>
    </w:p>
    <w:p w14:paraId="5DA5A082" w14:textId="77777777" w:rsidR="00893006" w:rsidRDefault="00EA3E84" w:rsidP="00893006">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360B75AA" w14:textId="77777777" w:rsidR="00893006" w:rsidRDefault="00EA3E84" w:rsidP="00893006">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70ADDDCF" w14:textId="77777777" w:rsidR="00893006" w:rsidRDefault="00EA3E84" w:rsidP="00893006">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59235358" w14:textId="77777777" w:rsidR="00893006" w:rsidRDefault="00893006" w:rsidP="00893006">
      <w:pPr>
        <w:pStyle w:val="NoSpacing"/>
        <w:rPr>
          <w:sz w:val="24"/>
          <w:szCs w:val="24"/>
          <w:u w:val="single"/>
        </w:rPr>
      </w:pPr>
    </w:p>
    <w:p w14:paraId="3B414EA1" w14:textId="77777777" w:rsidR="00EA3E84" w:rsidRDefault="00EA3E84" w:rsidP="00893006">
      <w:pPr>
        <w:pStyle w:val="NoSpacing"/>
        <w:rPr>
          <w:sz w:val="24"/>
          <w:szCs w:val="24"/>
          <w:u w:val="single"/>
        </w:rPr>
      </w:pPr>
      <w:r>
        <w:rPr>
          <w:noProof/>
          <w:sz w:val="24"/>
          <w:szCs w:val="24"/>
          <w:u w:val="single"/>
        </w:rPr>
        <mc:AlternateContent>
          <mc:Choice Requires="wps">
            <w:drawing>
              <wp:anchor distT="0" distB="0" distL="114300" distR="114300" simplePos="0" relativeHeight="251661312" behindDoc="0" locked="0" layoutInCell="1" allowOverlap="1" wp14:anchorId="5703B47E" wp14:editId="4430363E">
                <wp:simplePos x="0" y="0"/>
                <wp:positionH relativeFrom="column">
                  <wp:posOffset>10972</wp:posOffset>
                </wp:positionH>
                <wp:positionV relativeFrom="paragraph">
                  <wp:posOffset>18974</wp:posOffset>
                </wp:positionV>
                <wp:extent cx="6825081"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682508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257C4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pt,1.5pt" to="538.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" strokecolor="black [3040]" strokeweight="1pt"/>
            </w:pict>
          </mc:Fallback>
        </mc:AlternateContent>
      </w:r>
    </w:p>
    <w:p w14:paraId="53725366" w14:textId="77777777" w:rsidR="00893006" w:rsidRDefault="00893006" w:rsidP="00A77DC5">
      <w:pPr>
        <w:pStyle w:val="NoSpacing"/>
        <w:jc w:val="center"/>
        <w:rPr>
          <w:sz w:val="24"/>
          <w:szCs w:val="24"/>
        </w:rPr>
      </w:pPr>
      <w:r w:rsidRPr="00084D7A">
        <w:rPr>
          <w:b/>
          <w:sz w:val="24"/>
          <w:szCs w:val="24"/>
        </w:rPr>
        <w:t>RIGHT OF ENTRY AGREEMENT AND MONITORING AND MAINTENANCE AGREEMENT</w:t>
      </w:r>
    </w:p>
    <w:p w14:paraId="63F652E2" w14:textId="77777777" w:rsidR="00084D7A" w:rsidRDefault="00084D7A" w:rsidP="00893006">
      <w:pPr>
        <w:pStyle w:val="NoSpacing"/>
        <w:rPr>
          <w:sz w:val="24"/>
          <w:szCs w:val="24"/>
        </w:rPr>
      </w:pPr>
    </w:p>
    <w:p w14:paraId="7BD69857" w14:textId="77777777" w:rsidR="00084D7A" w:rsidRDefault="00084D7A" w:rsidP="00893006">
      <w:pPr>
        <w:pStyle w:val="NoSpacing"/>
        <w:rPr>
          <w:sz w:val="24"/>
          <w:szCs w:val="24"/>
        </w:rPr>
      </w:pPr>
      <w:r>
        <w:rPr>
          <w:sz w:val="24"/>
          <w:szCs w:val="24"/>
        </w:rPr>
        <w:t xml:space="preserve">The undersigned,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is the owner of the real property in the County of Yuba, State of California, which is identified as follows:</w:t>
      </w:r>
    </w:p>
    <w:p w14:paraId="729F458D" w14:textId="77777777" w:rsidR="00084D7A" w:rsidRDefault="00084D7A" w:rsidP="00893006">
      <w:pPr>
        <w:pStyle w:val="NoSpacing"/>
        <w:rPr>
          <w:sz w:val="24"/>
          <w:szCs w:val="24"/>
        </w:rPr>
      </w:pPr>
    </w:p>
    <w:p w14:paraId="633C2D7A" w14:textId="77777777" w:rsidR="00084D7A" w:rsidRDefault="00084D7A" w:rsidP="00893006">
      <w:pPr>
        <w:pStyle w:val="NoSpacing"/>
        <w:rPr>
          <w:sz w:val="24"/>
          <w:szCs w:val="24"/>
        </w:rPr>
      </w:pPr>
      <w:r>
        <w:rPr>
          <w:sz w:val="24"/>
          <w:szCs w:val="24"/>
        </w:rPr>
        <w:t>Assessor’s Parcel Number:</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6A999E2" w14:textId="77777777" w:rsidR="00084D7A" w:rsidRDefault="00084D7A" w:rsidP="00893006">
      <w:pPr>
        <w:pStyle w:val="NoSpacing"/>
        <w:rPr>
          <w:sz w:val="24"/>
          <w:szCs w:val="24"/>
        </w:rPr>
      </w:pPr>
      <w:r>
        <w:rPr>
          <w:sz w:val="24"/>
          <w:szCs w:val="24"/>
        </w:rPr>
        <w:t>Street Address: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381308C" w14:textId="77777777" w:rsidR="00084D7A" w:rsidRDefault="00084D7A" w:rsidP="00893006">
      <w:pPr>
        <w:pStyle w:val="NoSpacing"/>
        <w:rPr>
          <w:sz w:val="24"/>
          <w:szCs w:val="24"/>
        </w:rPr>
      </w:pPr>
    </w:p>
    <w:p w14:paraId="0E301C3E" w14:textId="77777777" w:rsidR="00084D7A" w:rsidRDefault="00084D7A" w:rsidP="00084D7A">
      <w:pPr>
        <w:pStyle w:val="NoSpacing"/>
        <w:jc w:val="center"/>
        <w:rPr>
          <w:sz w:val="24"/>
          <w:szCs w:val="24"/>
        </w:rPr>
      </w:pPr>
      <w:r>
        <w:rPr>
          <w:b/>
          <w:sz w:val="24"/>
          <w:szCs w:val="24"/>
        </w:rPr>
        <w:t>RIGHT OF ENTRY AGREEMENT</w:t>
      </w:r>
    </w:p>
    <w:p w14:paraId="66B81E88" w14:textId="77777777" w:rsidR="00084D7A" w:rsidRDefault="00084D7A" w:rsidP="00084D7A">
      <w:pPr>
        <w:pStyle w:val="NoSpacing"/>
        <w:rPr>
          <w:sz w:val="24"/>
          <w:szCs w:val="24"/>
        </w:rPr>
      </w:pPr>
      <w:r>
        <w:rPr>
          <w:sz w:val="24"/>
          <w:szCs w:val="24"/>
        </w:rPr>
        <w:t xml:space="preserve">The undersigned hereby grants to the County of Yuba permission of entry upon the above-described parcel for its associates and employees </w:t>
      </w:r>
      <w:r w:rsidR="003D170F">
        <w:rPr>
          <w:sz w:val="24"/>
          <w:szCs w:val="24"/>
        </w:rPr>
        <w:t>of the Yuba County Department of Environmental Health, and for certified persons hired to fulfill the requirements of the Yuba County Sewage Disposal Ordinance.  Said Entry is solely for the purpose of observing, testing, sampling, placing and removing of test devices and samples, evaluating, monitoring and determining conformance with the Yuba County Sewage Ordinance for the onsite sewage disposal system which is constructed upon said real property.  Any entry pursuant to this Right of Entry shall be during normal business hours, with prior notification to the owner, at a date and time agreed to by all parties.</w:t>
      </w:r>
    </w:p>
    <w:p w14:paraId="40784776" w14:textId="77777777" w:rsidR="003D170F" w:rsidRDefault="003D170F" w:rsidP="00084D7A">
      <w:pPr>
        <w:pStyle w:val="NoSpacing"/>
        <w:rPr>
          <w:sz w:val="24"/>
          <w:szCs w:val="24"/>
        </w:rPr>
      </w:pPr>
    </w:p>
    <w:p w14:paraId="615A3D9A" w14:textId="77777777" w:rsidR="003D170F" w:rsidRDefault="003D170F" w:rsidP="00084D7A">
      <w:pPr>
        <w:pStyle w:val="NoSpacing"/>
        <w:rPr>
          <w:sz w:val="24"/>
          <w:szCs w:val="24"/>
        </w:rPr>
      </w:pPr>
      <w:r>
        <w:rPr>
          <w:sz w:val="24"/>
          <w:szCs w:val="24"/>
        </w:rPr>
        <w:t xml:space="preserve">This Right of Entry is granted pursuant to special conditions placed on the permit for installation of an Alternative/Advanced sewage disposal system which is constructed upon said real property and pursuant </w:t>
      </w:r>
      <w:r w:rsidR="008D0280">
        <w:rPr>
          <w:sz w:val="24"/>
          <w:szCs w:val="24"/>
        </w:rPr>
        <w:t>Yuba County Sewage Ordinance, Chapter 7.07, Article 3.</w:t>
      </w:r>
    </w:p>
    <w:p w14:paraId="5DFA1E93" w14:textId="77777777" w:rsidR="008D0280" w:rsidRDefault="008D0280" w:rsidP="00084D7A">
      <w:pPr>
        <w:pStyle w:val="NoSpacing"/>
        <w:rPr>
          <w:sz w:val="24"/>
          <w:szCs w:val="24"/>
        </w:rPr>
      </w:pPr>
    </w:p>
    <w:p w14:paraId="5F73E13D" w14:textId="77777777" w:rsidR="008D0280" w:rsidRDefault="008D0280" w:rsidP="008D0280">
      <w:pPr>
        <w:pStyle w:val="NoSpacing"/>
        <w:jc w:val="center"/>
        <w:rPr>
          <w:b/>
          <w:sz w:val="24"/>
          <w:szCs w:val="24"/>
        </w:rPr>
      </w:pPr>
      <w:r>
        <w:rPr>
          <w:b/>
          <w:sz w:val="24"/>
          <w:szCs w:val="24"/>
        </w:rPr>
        <w:t>MONITORING AND MAINTENANCE AGREEMENT</w:t>
      </w:r>
    </w:p>
    <w:p w14:paraId="7B94DA51" w14:textId="77777777" w:rsidR="008D0280" w:rsidRDefault="008D0280" w:rsidP="008D0280">
      <w:pPr>
        <w:pStyle w:val="NoSpacing"/>
        <w:rPr>
          <w:sz w:val="24"/>
          <w:szCs w:val="24"/>
        </w:rPr>
      </w:pPr>
      <w:r>
        <w:rPr>
          <w:sz w:val="24"/>
          <w:szCs w:val="24"/>
        </w:rPr>
        <w:t xml:space="preserve">The undersigned agree to comply with the Yuba County Sewage Ordinance governing sewage disposal, Chapter 7.07, Article 3, regarding monitoring &amp; maintenance of my/our Alternative/Advanced onsite sewage </w:t>
      </w:r>
      <w:r w:rsidR="00824AA3">
        <w:rPr>
          <w:sz w:val="24"/>
          <w:szCs w:val="24"/>
        </w:rPr>
        <w:t>disposal system.  I/We agree to operate and maintain the onsite sewage disposal system in conformance with all applicable requirements of the Monitoring and Maintenance section of the Yuba County Regulations, including but not limited to:</w:t>
      </w:r>
    </w:p>
    <w:p w14:paraId="18884A9E" w14:textId="77777777" w:rsidR="00824AA3" w:rsidRDefault="00824AA3" w:rsidP="00824AA3">
      <w:pPr>
        <w:pStyle w:val="NoSpacing"/>
        <w:rPr>
          <w:sz w:val="24"/>
          <w:szCs w:val="24"/>
        </w:rPr>
      </w:pPr>
    </w:p>
    <w:p w14:paraId="3FA3462C" w14:textId="77777777" w:rsidR="00824AA3" w:rsidRDefault="00824AA3" w:rsidP="00824AA3">
      <w:pPr>
        <w:pStyle w:val="NoSpacing"/>
        <w:numPr>
          <w:ilvl w:val="0"/>
          <w:numId w:val="3"/>
        </w:numPr>
        <w:rPr>
          <w:sz w:val="24"/>
          <w:szCs w:val="24"/>
        </w:rPr>
      </w:pPr>
      <w:r>
        <w:rPr>
          <w:sz w:val="24"/>
          <w:szCs w:val="24"/>
        </w:rPr>
        <w:t xml:space="preserve">All annual monitoring, inspections and/or necessary maintenance, is to be performed by person(s) who are currently certified by the Yuba County Environmental Health Department for performing this service.  No homeowner adjustments or repairs are allowed without prior approval of the service provider or the Environmental Health Department.  </w:t>
      </w:r>
    </w:p>
    <w:p w14:paraId="75C7D75B" w14:textId="77777777" w:rsidR="00824AA3" w:rsidRDefault="00824AA3" w:rsidP="00824AA3">
      <w:pPr>
        <w:pStyle w:val="NoSpacing"/>
        <w:numPr>
          <w:ilvl w:val="0"/>
          <w:numId w:val="3"/>
        </w:numPr>
        <w:rPr>
          <w:sz w:val="24"/>
          <w:szCs w:val="24"/>
        </w:rPr>
      </w:pPr>
      <w:r>
        <w:rPr>
          <w:sz w:val="24"/>
          <w:szCs w:val="24"/>
        </w:rPr>
        <w:t>In the event of an onsite system failure, I/we will contact a certified maintenance provider and the Yuba County Environmental Health Department to advise them of the problem.</w:t>
      </w:r>
    </w:p>
    <w:p w14:paraId="0E9DA1F1" w14:textId="77777777" w:rsidR="00A77DC5" w:rsidRDefault="00A77DC5" w:rsidP="00A77DC5">
      <w:pPr>
        <w:pStyle w:val="NoSpacing"/>
        <w:rPr>
          <w:sz w:val="24"/>
          <w:szCs w:val="24"/>
        </w:rPr>
      </w:pPr>
    </w:p>
    <w:p w14:paraId="505A52F9" w14:textId="77777777" w:rsidR="00A77DC5" w:rsidRDefault="00A77DC5" w:rsidP="00A77DC5">
      <w:pPr>
        <w:pStyle w:val="NoSpacing"/>
        <w:rPr>
          <w:sz w:val="24"/>
          <w:szCs w:val="24"/>
        </w:rPr>
      </w:pPr>
    </w:p>
    <w:p w14:paraId="342DEBAE" w14:textId="77777777" w:rsidR="00A77DC5" w:rsidRDefault="00A77DC5" w:rsidP="00A77DC5">
      <w:pPr>
        <w:pStyle w:val="NoSpacing"/>
        <w:rPr>
          <w:sz w:val="24"/>
          <w:szCs w:val="24"/>
        </w:rPr>
      </w:pPr>
    </w:p>
    <w:p w14:paraId="60B74827" w14:textId="77777777" w:rsidR="00824AA3" w:rsidRDefault="00824AA3" w:rsidP="00824AA3">
      <w:pPr>
        <w:pStyle w:val="NoSpacing"/>
        <w:numPr>
          <w:ilvl w:val="0"/>
          <w:numId w:val="3"/>
        </w:numPr>
        <w:rPr>
          <w:sz w:val="24"/>
          <w:szCs w:val="24"/>
        </w:rPr>
      </w:pPr>
      <w:r>
        <w:rPr>
          <w:sz w:val="24"/>
          <w:szCs w:val="24"/>
        </w:rPr>
        <w:lastRenderedPageBreak/>
        <w:t xml:space="preserve">I/we will obtain and maintain an annual operating permit from the Environmental Health Department for the operation of this onsite sewage disposal system.  I/we recognize that failure to comply with the requirements of the ordinance and regulations for the proper functioning and operation of the onsite sewage disposal system may result in this permit being suspended or revoked.  </w:t>
      </w:r>
      <w:r w:rsidR="00063693">
        <w:rPr>
          <w:sz w:val="24"/>
          <w:szCs w:val="24"/>
        </w:rPr>
        <w:t>Enforcement</w:t>
      </w:r>
      <w:r>
        <w:rPr>
          <w:sz w:val="24"/>
          <w:szCs w:val="24"/>
        </w:rPr>
        <w:t xml:space="preserve"> action may result from failure to adhere to the requirements of the Yuba County Sewage Ordinance, policies and procedures established for this purpose.  Said enforcement action may result in additional fees being assessed.</w:t>
      </w:r>
    </w:p>
    <w:p w14:paraId="7257E71E" w14:textId="77777777" w:rsidR="00824AA3" w:rsidRDefault="00824AA3" w:rsidP="00824AA3">
      <w:pPr>
        <w:pStyle w:val="NoSpacing"/>
        <w:numPr>
          <w:ilvl w:val="0"/>
          <w:numId w:val="3"/>
        </w:numPr>
        <w:rPr>
          <w:sz w:val="24"/>
          <w:szCs w:val="24"/>
        </w:rPr>
      </w:pPr>
      <w:r>
        <w:rPr>
          <w:sz w:val="24"/>
          <w:szCs w:val="24"/>
        </w:rPr>
        <w:t>Permit Environmental Health Department staff to enter upon the property during normal business hours, with prior notification to the owner, at a date and time agreed to by all parties, to ensure that the requirements of the Yuba County Sewage Ordinance are being complied with.  To facilitate this, I/we have signed and recorded a Right of Entry Agreement as also required by the Regulations.</w:t>
      </w:r>
    </w:p>
    <w:p w14:paraId="314A59C5" w14:textId="77777777" w:rsidR="00824AA3" w:rsidRDefault="00824AA3" w:rsidP="00824AA3">
      <w:pPr>
        <w:pStyle w:val="NoSpacing"/>
        <w:rPr>
          <w:sz w:val="24"/>
          <w:szCs w:val="24"/>
        </w:rPr>
      </w:pPr>
    </w:p>
    <w:p w14:paraId="0C629563" w14:textId="77777777" w:rsidR="00824AA3" w:rsidRDefault="00824AA3" w:rsidP="00824AA3">
      <w:pPr>
        <w:pStyle w:val="NoSpacing"/>
        <w:rPr>
          <w:sz w:val="24"/>
          <w:szCs w:val="24"/>
        </w:rPr>
      </w:pPr>
      <w:r>
        <w:rPr>
          <w:sz w:val="24"/>
          <w:szCs w:val="24"/>
        </w:rPr>
        <w:t xml:space="preserve">These agreements will be in force for the life of the system, and will run with the land and be binding upon and inure to the benefit of all </w:t>
      </w:r>
      <w:r w:rsidR="00ED6324">
        <w:rPr>
          <w:sz w:val="24"/>
          <w:szCs w:val="24"/>
        </w:rPr>
        <w:t>heirs</w:t>
      </w:r>
      <w:r>
        <w:rPr>
          <w:sz w:val="24"/>
          <w:szCs w:val="24"/>
        </w:rPr>
        <w:t>, successors, and assigns of the undersigned.</w:t>
      </w:r>
    </w:p>
    <w:p w14:paraId="3D09C0FF" w14:textId="77777777" w:rsidR="00824AA3" w:rsidRDefault="00824AA3" w:rsidP="00824AA3">
      <w:pPr>
        <w:pStyle w:val="NoSpacing"/>
        <w:rPr>
          <w:sz w:val="24"/>
          <w:szCs w:val="24"/>
        </w:rPr>
      </w:pPr>
    </w:p>
    <w:p w14:paraId="3A3DBBCC" w14:textId="77777777" w:rsidR="00824AA3" w:rsidRDefault="00824AA3" w:rsidP="00824AA3">
      <w:pPr>
        <w:pStyle w:val="NoSpacing"/>
        <w:rPr>
          <w:sz w:val="24"/>
          <w:szCs w:val="24"/>
        </w:rPr>
      </w:pPr>
      <w:r>
        <w:rPr>
          <w:sz w:val="24"/>
          <w:szCs w:val="24"/>
        </w:rPr>
        <w:t>Signed</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OWNER</w:t>
      </w:r>
    </w:p>
    <w:p w14:paraId="6D5A4DAF" w14:textId="77777777" w:rsidR="00824AA3" w:rsidRDefault="00824AA3" w:rsidP="00824AA3">
      <w:pPr>
        <w:pStyle w:val="NoSpacing"/>
        <w:rPr>
          <w:sz w:val="24"/>
          <w:szCs w:val="24"/>
        </w:rPr>
      </w:pPr>
    </w:p>
    <w:p w14:paraId="3C6324D7" w14:textId="77777777" w:rsidR="00824AA3" w:rsidRDefault="00824AA3" w:rsidP="00824AA3">
      <w:pPr>
        <w:pStyle w:val="NoSpacing"/>
        <w:rPr>
          <w:sz w:val="24"/>
          <w:szCs w:val="24"/>
        </w:rPr>
      </w:pPr>
      <w:r>
        <w:rPr>
          <w:sz w:val="24"/>
          <w:szCs w:val="24"/>
        </w:rPr>
        <w:t>Signed</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OWNER</w:t>
      </w:r>
      <w:r>
        <w:rPr>
          <w:sz w:val="24"/>
          <w:szCs w:val="24"/>
        </w:rPr>
        <w:tab/>
      </w:r>
    </w:p>
    <w:p w14:paraId="42892618" w14:textId="77777777" w:rsidR="00A77DC5" w:rsidRDefault="00736C97" w:rsidP="00824AA3">
      <w:pPr>
        <w:pStyle w:val="NoSpacing"/>
        <w:rPr>
          <w:sz w:val="24"/>
          <w:szCs w:val="24"/>
        </w:rPr>
      </w:pPr>
      <w:r w:rsidRPr="00ED6324">
        <w:rPr>
          <w:noProof/>
          <w:sz w:val="24"/>
          <w:szCs w:val="24"/>
        </w:rPr>
        <mc:AlternateContent>
          <mc:Choice Requires="wps">
            <w:drawing>
              <wp:anchor distT="0" distB="0" distL="114300" distR="114300" simplePos="0" relativeHeight="251659264" behindDoc="0" locked="0" layoutInCell="1" allowOverlap="1" wp14:anchorId="089DB4A7" wp14:editId="25283320">
                <wp:simplePos x="0" y="0"/>
                <wp:positionH relativeFrom="margin">
                  <wp:align>left</wp:align>
                </wp:positionH>
                <wp:positionV relativeFrom="paragraph">
                  <wp:posOffset>71120</wp:posOffset>
                </wp:positionV>
                <wp:extent cx="3674745" cy="904875"/>
                <wp:effectExtent l="0" t="0" r="2095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674745" cy="904875"/>
                        </a:xfrm>
                        <a:prstGeom prst="rect">
                          <a:avLst/>
                        </a:prstGeom>
                        <a:solidFill>
                          <a:srgbClr val="FFFFFF"/>
                        </a:solidFill>
                        <a:ln w="9525">
                          <a:solidFill>
                            <a:srgbClr val="000000"/>
                          </a:solidFill>
                          <a:miter lim="800000"/>
                          <a:headEnd/>
                          <a:tailEnd/>
                        </a:ln>
                      </wps:spPr>
                      <wps:txbx>
                        <w:txbxContent>
                          <w:p w14:paraId="123E1EE8" w14:textId="77777777" w:rsidR="00063693" w:rsidRDefault="00063693" w:rsidP="00063693">
                            <w:pPr>
                              <w:pStyle w:val="NoSpacing"/>
                            </w:pPr>
                            <w:r>
                              <w:t xml:space="preserve">A notary public or other officer completing this </w:t>
                            </w:r>
                            <w:proofErr w:type="gramStart"/>
                            <w:r>
                              <w:t>certificate  verifies</w:t>
                            </w:r>
                            <w:proofErr w:type="gramEnd"/>
                            <w:r>
                              <w:t xml:space="preserve">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6pt;width:289.35pt;height:71.25pt;flip:x;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">
                <v:textbox>
                  <w:txbxContent>
                    <w:p w:rsidR="00063693" w:rsidRDefault="00063693" w:rsidP="00063693">
                      <w:pPr>
                        <w:pStyle w:val="NoSpacing"/>
                      </w:pPr>
                      <w:r>
                        <w:t xml:space="preserve">A notary public or other officer completing this </w:t>
                      </w:r>
                      <w:proofErr w:type="gramStart"/>
                      <w:r>
                        <w:t>certificate  verifies</w:t>
                      </w:r>
                      <w:proofErr w:type="gramEnd"/>
                      <w:r>
                        <w:t xml:space="preserve"> only the identity of the individual who signed the document to which this certificate is attached, and not the truthfulness, accuracy, or validity of that document.</w:t>
                      </w:r>
                    </w:p>
                  </w:txbxContent>
                </v:textbox>
                <w10:wrap anchorx="margin"/>
              </v:shape>
            </w:pict>
          </mc:Fallback>
        </mc:AlternateContent>
      </w:r>
    </w:p>
    <w:p w14:paraId="22874654" w14:textId="77777777" w:rsidR="00ED6324" w:rsidRDefault="00ED6324" w:rsidP="00824AA3">
      <w:pPr>
        <w:pStyle w:val="NoSpacing"/>
        <w:rPr>
          <w:sz w:val="24"/>
          <w:szCs w:val="24"/>
        </w:rPr>
      </w:pPr>
    </w:p>
    <w:p w14:paraId="3AA1D5AA" w14:textId="77777777" w:rsidR="00A77DC5" w:rsidRDefault="00A77DC5" w:rsidP="00824AA3">
      <w:pPr>
        <w:pStyle w:val="NoSpacing"/>
        <w:rPr>
          <w:sz w:val="24"/>
          <w:szCs w:val="24"/>
        </w:rPr>
      </w:pPr>
    </w:p>
    <w:p w14:paraId="6D8EA9BB" w14:textId="77777777" w:rsidR="00063693" w:rsidRDefault="00063693" w:rsidP="00824AA3">
      <w:pPr>
        <w:pStyle w:val="NoSpacing"/>
        <w:rPr>
          <w:sz w:val="24"/>
          <w:szCs w:val="24"/>
        </w:rPr>
      </w:pPr>
    </w:p>
    <w:p w14:paraId="15125602" w14:textId="77777777" w:rsidR="00063693" w:rsidRDefault="00063693" w:rsidP="00824AA3">
      <w:pPr>
        <w:pStyle w:val="NoSpacing"/>
        <w:rPr>
          <w:sz w:val="24"/>
          <w:szCs w:val="24"/>
        </w:rPr>
      </w:pPr>
    </w:p>
    <w:p w14:paraId="7B7A53EE" w14:textId="77777777" w:rsidR="00063693" w:rsidRDefault="00063693" w:rsidP="00824AA3">
      <w:pPr>
        <w:pStyle w:val="NoSpacing"/>
        <w:rPr>
          <w:sz w:val="24"/>
          <w:szCs w:val="24"/>
        </w:rPr>
      </w:pPr>
    </w:p>
    <w:p w14:paraId="1EF2BD0F" w14:textId="77777777" w:rsidR="00063693" w:rsidRDefault="00063693" w:rsidP="00824AA3">
      <w:pPr>
        <w:pStyle w:val="NoSpacing"/>
        <w:rPr>
          <w:sz w:val="24"/>
          <w:szCs w:val="24"/>
        </w:rPr>
      </w:pPr>
      <w:r>
        <w:rPr>
          <w:sz w:val="24"/>
          <w:szCs w:val="24"/>
        </w:rPr>
        <w:t>State of California</w:t>
      </w:r>
      <w:r>
        <w:rPr>
          <w:sz w:val="24"/>
          <w:szCs w:val="24"/>
        </w:rPr>
        <w:tab/>
      </w:r>
      <w:r>
        <w:rPr>
          <w:sz w:val="24"/>
          <w:szCs w:val="24"/>
        </w:rPr>
        <w:tab/>
        <w:t>)</w:t>
      </w:r>
    </w:p>
    <w:p w14:paraId="614BBBFE" w14:textId="77777777" w:rsidR="00063693" w:rsidRDefault="00063693" w:rsidP="00824AA3">
      <w:pPr>
        <w:pStyle w:val="NoSpacing"/>
        <w:rPr>
          <w:sz w:val="24"/>
          <w:szCs w:val="24"/>
        </w:rPr>
      </w:pPr>
    </w:p>
    <w:p w14:paraId="3177ED6B" w14:textId="77777777" w:rsidR="00063693" w:rsidRDefault="00063693" w:rsidP="00824AA3">
      <w:pPr>
        <w:pStyle w:val="NoSpacing"/>
        <w:rPr>
          <w:sz w:val="24"/>
          <w:szCs w:val="24"/>
        </w:rPr>
      </w:pPr>
      <w:r>
        <w:rPr>
          <w:sz w:val="24"/>
          <w:szCs w:val="24"/>
        </w:rPr>
        <w:t>County of Yuba</w:t>
      </w:r>
      <w:r>
        <w:rPr>
          <w:sz w:val="24"/>
          <w:szCs w:val="24"/>
        </w:rPr>
        <w:tab/>
      </w:r>
      <w:r>
        <w:rPr>
          <w:sz w:val="24"/>
          <w:szCs w:val="24"/>
        </w:rPr>
        <w:tab/>
        <w:t>)</w:t>
      </w:r>
    </w:p>
    <w:p w14:paraId="60DBFC28" w14:textId="77777777" w:rsidR="00063693" w:rsidRDefault="00063693" w:rsidP="00824AA3">
      <w:pPr>
        <w:pStyle w:val="NoSpacing"/>
        <w:rPr>
          <w:sz w:val="24"/>
          <w:szCs w:val="24"/>
        </w:rPr>
      </w:pPr>
    </w:p>
    <w:p w14:paraId="72658603" w14:textId="39191BAF" w:rsidR="00063693" w:rsidRDefault="00063693" w:rsidP="00824AA3">
      <w:pPr>
        <w:pStyle w:val="NoSpacing"/>
        <w:rPr>
          <w:sz w:val="24"/>
          <w:szCs w:val="24"/>
        </w:rPr>
      </w:pPr>
      <w:r>
        <w:rPr>
          <w:sz w:val="24"/>
          <w:szCs w:val="24"/>
        </w:rPr>
        <w:t xml:space="preserve">On </w:t>
      </w:r>
      <w:r>
        <w:rPr>
          <w:sz w:val="24"/>
          <w:szCs w:val="24"/>
          <w:u w:val="single"/>
        </w:rPr>
        <w:tab/>
      </w:r>
      <w:r>
        <w:rPr>
          <w:sz w:val="24"/>
          <w:szCs w:val="24"/>
          <w:u w:val="single"/>
        </w:rPr>
        <w:tab/>
      </w:r>
      <w:r>
        <w:rPr>
          <w:sz w:val="24"/>
          <w:szCs w:val="24"/>
          <w:u w:val="single"/>
        </w:rPr>
        <w:tab/>
      </w:r>
      <w:r>
        <w:rPr>
          <w:sz w:val="24"/>
          <w:szCs w:val="24"/>
          <w:u w:val="single"/>
        </w:rPr>
        <w:tab/>
      </w:r>
      <w:r w:rsidR="009F481D">
        <w:rPr>
          <w:sz w:val="24"/>
          <w:szCs w:val="24"/>
        </w:rPr>
        <w:t xml:space="preserve">, </w:t>
      </w:r>
      <w:r w:rsidR="0015540D">
        <w:rPr>
          <w:sz w:val="24"/>
          <w:szCs w:val="24"/>
        </w:rPr>
        <w:t>202</w:t>
      </w:r>
      <w:r w:rsidR="00D46D72">
        <w:rPr>
          <w:sz w:val="24"/>
          <w:szCs w:val="24"/>
        </w:rPr>
        <w:t>5</w:t>
      </w:r>
      <w:r>
        <w:rPr>
          <w:sz w:val="24"/>
          <w:szCs w:val="24"/>
        </w:rPr>
        <w:t xml:space="preserve">, before me,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Notary Public, personally appeared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D46D72">
        <w:rPr>
          <w:sz w:val="24"/>
          <w:szCs w:val="24"/>
          <w:u w:val="single"/>
        </w:rPr>
        <w:t xml:space="preserve">                                                                                                                            </w:t>
      </w:r>
      <w:r>
        <w:rPr>
          <w:sz w:val="24"/>
          <w:szCs w:val="24"/>
        </w:rPr>
        <w:t>, who proved to me on the basis of satisfactory evidence to be the person(s) whose name(s) is/are subscribed to the within instrument and acknowledged to me that he/she/they executed the same in his/her/their authorized capacity(</w:t>
      </w:r>
      <w:proofErr w:type="spellStart"/>
      <w:r>
        <w:rPr>
          <w:sz w:val="24"/>
          <w:szCs w:val="24"/>
        </w:rPr>
        <w:t>ies</w:t>
      </w:r>
      <w:proofErr w:type="spellEnd"/>
      <w:r>
        <w:rPr>
          <w:sz w:val="24"/>
          <w:szCs w:val="24"/>
        </w:rPr>
        <w:t>), a</w:t>
      </w:r>
      <w:r w:rsidR="008D7DEC">
        <w:rPr>
          <w:sz w:val="24"/>
          <w:szCs w:val="24"/>
        </w:rPr>
        <w:t>n</w:t>
      </w:r>
      <w:r>
        <w:rPr>
          <w:sz w:val="24"/>
          <w:szCs w:val="24"/>
        </w:rPr>
        <w:t>d that by his/her/their signature(s) on the instrument the person(s) or the entity upon behalf of which the person(s) acted, executed the instrument.</w:t>
      </w:r>
    </w:p>
    <w:p w14:paraId="3BD3081E" w14:textId="77777777" w:rsidR="00063693" w:rsidRDefault="00063693" w:rsidP="00824AA3">
      <w:pPr>
        <w:pStyle w:val="NoSpacing"/>
        <w:rPr>
          <w:sz w:val="24"/>
          <w:szCs w:val="24"/>
        </w:rPr>
      </w:pPr>
    </w:p>
    <w:p w14:paraId="29EB3773" w14:textId="77777777" w:rsidR="00063693" w:rsidRDefault="00063693" w:rsidP="00824AA3">
      <w:pPr>
        <w:pStyle w:val="NoSpacing"/>
        <w:rPr>
          <w:sz w:val="24"/>
          <w:szCs w:val="24"/>
        </w:rPr>
      </w:pPr>
      <w:r>
        <w:rPr>
          <w:sz w:val="24"/>
          <w:szCs w:val="24"/>
        </w:rPr>
        <w:t>I certify under PENALTY OF PERJURY under the laws of the State of California that the foregoing paragraph is true and correct.</w:t>
      </w:r>
    </w:p>
    <w:p w14:paraId="3FBAF45E" w14:textId="77777777" w:rsidR="00063693" w:rsidRDefault="00063693" w:rsidP="00824AA3">
      <w:pPr>
        <w:pStyle w:val="NoSpacing"/>
        <w:rPr>
          <w:sz w:val="24"/>
          <w:szCs w:val="24"/>
        </w:rPr>
      </w:pPr>
    </w:p>
    <w:p w14:paraId="023D9FD5" w14:textId="77777777" w:rsidR="00063693" w:rsidRDefault="00063693" w:rsidP="00824AA3">
      <w:pPr>
        <w:pStyle w:val="NoSpacing"/>
        <w:rPr>
          <w:sz w:val="24"/>
          <w:szCs w:val="24"/>
        </w:rPr>
      </w:pPr>
      <w:r>
        <w:rPr>
          <w:sz w:val="24"/>
          <w:szCs w:val="24"/>
        </w:rPr>
        <w:t>WITNESS my hand and official seal</w:t>
      </w:r>
    </w:p>
    <w:p w14:paraId="11294E27" w14:textId="77777777" w:rsidR="00063693" w:rsidRDefault="00063693" w:rsidP="00824AA3">
      <w:pPr>
        <w:pStyle w:val="NoSpacing"/>
        <w:rPr>
          <w:sz w:val="24"/>
          <w:szCs w:val="24"/>
        </w:rPr>
      </w:pPr>
    </w:p>
    <w:p w14:paraId="78A7E23E" w14:textId="77777777" w:rsidR="00063693" w:rsidRDefault="00063693" w:rsidP="00824AA3">
      <w:pPr>
        <w:pStyle w:val="NoSpacing"/>
        <w:rPr>
          <w:sz w:val="24"/>
          <w:szCs w:val="24"/>
        </w:rPr>
      </w:pPr>
      <w:r>
        <w:rPr>
          <w:sz w:val="24"/>
          <w:szCs w:val="24"/>
        </w:rPr>
        <w:t>Signature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t xml:space="preserve"> (Seal)</w:t>
      </w:r>
    </w:p>
    <w:p w14:paraId="5B9F5E95" w14:textId="77777777" w:rsidR="00063693" w:rsidRDefault="00063693" w:rsidP="00824AA3">
      <w:pPr>
        <w:pStyle w:val="NoSpacing"/>
        <w:rPr>
          <w:sz w:val="24"/>
          <w:szCs w:val="24"/>
        </w:rPr>
      </w:pPr>
    </w:p>
    <w:p w14:paraId="0BFC4FED" w14:textId="77777777" w:rsidR="00063693" w:rsidRPr="00063693" w:rsidRDefault="00063693" w:rsidP="00824AA3">
      <w:pPr>
        <w:pStyle w:val="NoSpacing"/>
        <w:rPr>
          <w:sz w:val="24"/>
          <w:szCs w:val="24"/>
        </w:rPr>
      </w:pPr>
      <w:r>
        <w:rPr>
          <w:sz w:val="24"/>
          <w:szCs w:val="24"/>
        </w:rPr>
        <w:t>Print Name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t>
      </w:r>
    </w:p>
    <w:sectPr w:rsidR="00063693" w:rsidRPr="00063693" w:rsidSect="00A77D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35273"/>
    <w:multiLevelType w:val="hybridMultilevel"/>
    <w:tmpl w:val="EEF0F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33D28"/>
    <w:multiLevelType w:val="hybridMultilevel"/>
    <w:tmpl w:val="6C08D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F37573"/>
    <w:multiLevelType w:val="hybridMultilevel"/>
    <w:tmpl w:val="0908C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183230">
    <w:abstractNumId w:val="0"/>
  </w:num>
  <w:num w:numId="2" w16cid:durableId="493379563">
    <w:abstractNumId w:val="2"/>
  </w:num>
  <w:num w:numId="3" w16cid:durableId="167602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06"/>
    <w:rsid w:val="0004432A"/>
    <w:rsid w:val="00063693"/>
    <w:rsid w:val="00084D7A"/>
    <w:rsid w:val="0015540D"/>
    <w:rsid w:val="003D170F"/>
    <w:rsid w:val="004D1B38"/>
    <w:rsid w:val="005E051C"/>
    <w:rsid w:val="00736C97"/>
    <w:rsid w:val="0075012E"/>
    <w:rsid w:val="00824AA3"/>
    <w:rsid w:val="00893006"/>
    <w:rsid w:val="008D0280"/>
    <w:rsid w:val="008D7DEC"/>
    <w:rsid w:val="00913B5B"/>
    <w:rsid w:val="009F481D"/>
    <w:rsid w:val="00A466A4"/>
    <w:rsid w:val="00A77DC5"/>
    <w:rsid w:val="00BA5F01"/>
    <w:rsid w:val="00D3306D"/>
    <w:rsid w:val="00D46D72"/>
    <w:rsid w:val="00DB5A67"/>
    <w:rsid w:val="00EA17ED"/>
    <w:rsid w:val="00EA3E84"/>
    <w:rsid w:val="00ED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3710"/>
  <w15:docId w15:val="{9D7281A2-CFBE-427F-AAA3-53263D3B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3006"/>
    <w:pPr>
      <w:spacing w:after="0" w:line="240" w:lineRule="auto"/>
    </w:pPr>
  </w:style>
  <w:style w:type="paragraph" w:styleId="BalloonText">
    <w:name w:val="Balloon Text"/>
    <w:basedOn w:val="Normal"/>
    <w:link w:val="BalloonTextChar"/>
    <w:uiPriority w:val="99"/>
    <w:semiHidden/>
    <w:unhideWhenUsed/>
    <w:rsid w:val="00A7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D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EA231-677C-4A9A-B3CC-94274844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County of Yuba</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Hochstrasser, Margaret</dc:creator>
  <cp:lastModifiedBy>Hochstrasser, Erin</cp:lastModifiedBy>
  <cp:revision>2</cp:revision>
  <cp:lastPrinted>2022-08-16T16:36:00Z</cp:lastPrinted>
  <dcterms:created xsi:type="dcterms:W3CDTF">2025-01-24T22:29:00Z</dcterms:created>
  <dcterms:modified xsi:type="dcterms:W3CDTF">2025-01-24T22:29:00Z</dcterms:modified>
</cp:coreProperties>
</file>